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153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7" w:lineRule="atLeast"/>
        <w:ind w:left="0" w:right="0" w:firstLine="0"/>
        <w:jc w:val="center"/>
        <w:rPr>
          <w:rFonts w:ascii="Microsoft YaHei UI" w:hAnsi="Microsoft YaHei UI" w:eastAsia="Microsoft YaHei UI" w:cs="Microsoft YaHei UI"/>
          <w:i w:val="0"/>
          <w:iCs w:val="0"/>
          <w:caps w:val="0"/>
          <w:spacing w:val="7"/>
          <w:sz w:val="26"/>
          <w:szCs w:val="26"/>
        </w:rPr>
      </w:pPr>
      <w:r>
        <w:rPr>
          <w:rFonts w:hint="eastAsia" w:ascii="Microsoft YaHei UI" w:hAnsi="Microsoft YaHei UI" w:eastAsia="Microsoft YaHei UI" w:cs="Microsoft YaHei UI"/>
          <w:i w:val="0"/>
          <w:iCs w:val="0"/>
          <w:caps w:val="0"/>
          <w:spacing w:val="7"/>
          <w:sz w:val="26"/>
          <w:szCs w:val="26"/>
          <w:bdr w:val="none" w:color="auto" w:sz="0" w:space="0"/>
          <w:shd w:val="clear" w:fill="FFFFFF"/>
        </w:rPr>
        <w:t>党的自我革命：为什么要、为什么能、怎样推进</w:t>
      </w:r>
    </w:p>
    <w:p w14:paraId="1FAC2F7F">
      <w:pPr>
        <w:keepNext w:val="0"/>
        <w:keepLines w:val="0"/>
        <w:widowControl/>
        <w:suppressLineNumbers w:val="0"/>
        <w:jc w:val="left"/>
      </w:pPr>
      <w:r>
        <w:rPr>
          <w:rFonts w:ascii="宋体" w:hAnsi="宋体" w:eastAsia="宋体" w:cs="宋体"/>
          <w:color w:val="000000" w:themeColor="text1"/>
          <w:kern w:val="0"/>
          <w:sz w:val="24"/>
          <w:szCs w:val="24"/>
          <w:lang w:val="en-US" w:eastAsia="zh-CN" w:bidi="ar"/>
          <w14:textFill>
            <w14:solidFill>
              <w14:schemeClr w14:val="tx1"/>
            </w14:solidFill>
          </w14:textFill>
        </w:rPr>
        <w:t>自我革命是我们党最鲜明的品格和最大优势，是我们党区别于其他政党的显著标志。</w:t>
      </w:r>
    </w:p>
    <w:p w14:paraId="0C37B986">
      <w:pPr>
        <w:keepNext w:val="0"/>
        <w:keepLines w:val="0"/>
        <w:widowControl/>
        <w:suppressLineNumbers w:val="0"/>
        <w:jc w:val="left"/>
      </w:pPr>
      <w:r>
        <w:rPr>
          <w:rFonts w:ascii="宋体" w:hAnsi="宋体" w:eastAsia="宋体" w:cs="宋体"/>
          <w:color w:val="000000" w:themeColor="text1"/>
          <w:kern w:val="0"/>
          <w:sz w:val="24"/>
          <w:szCs w:val="24"/>
          <w:lang w:val="en-US" w:eastAsia="zh-CN" w:bidi="ar"/>
          <w14:textFill>
            <w14:solidFill>
              <w14:schemeClr w14:val="tx1"/>
            </w14:solidFill>
          </w14:textFill>
        </w:rPr>
        <w:t>12月16日出版的第24期《求是》杂志发表习近平总书记重要文章《深入推进党的自我革命》。在文中，总书记全面系统地阐述了我们党为什么要自我革命、为什么能自我革命、怎样推进自我革命等重大问题，明确提出“九个以”的实践要求。</w:t>
      </w:r>
    </w:p>
    <w:p w14:paraId="3E944791">
      <w:pPr>
        <w:pStyle w:val="4"/>
        <w:keepNext w:val="0"/>
        <w:keepLines w:val="0"/>
        <w:widowControl/>
        <w:suppressLineNumbers w:val="0"/>
        <w:rPr>
          <w:rFonts w:ascii="Arial" w:hAnsi="Arial" w:eastAsia="Arial" w:cs="Arial"/>
          <w:color w:val="auto"/>
          <w:spacing w:val="7"/>
        </w:rPr>
      </w:pPr>
      <w:r>
        <w:rPr>
          <w:rStyle w:val="7"/>
          <w:rFonts w:hint="default" w:ascii="Arial" w:hAnsi="Arial" w:eastAsia="Arial" w:cs="Arial"/>
          <w:color w:val="auto"/>
          <w:spacing w:val="7"/>
        </w:rPr>
        <w:t>什么是党的自我革命？</w:t>
      </w:r>
    </w:p>
    <w:p w14:paraId="34F7AF74">
      <w:pPr>
        <w:pStyle w:val="4"/>
        <w:keepNext w:val="0"/>
        <w:keepLines w:val="0"/>
        <w:widowControl/>
        <w:suppressLineNumbers w:val="0"/>
        <w:rPr>
          <w:rFonts w:hint="default" w:ascii="Arial" w:hAnsi="Arial" w:eastAsia="Arial" w:cs="Arial"/>
          <w:spacing w:val="7"/>
        </w:rPr>
      </w:pPr>
      <w:r>
        <w:rPr>
          <w:rFonts w:hint="default" w:ascii="Arial" w:hAnsi="Arial" w:eastAsia="Arial" w:cs="Arial"/>
          <w:spacing w:val="7"/>
        </w:rPr>
        <w:t>  对这个问题，总书记曾在不同场合多次作出阐述。2022年1月18日，在十九届中央纪委六次全会上，总书记作出全面深刻阐释：</w:t>
      </w:r>
    </w:p>
    <w:p w14:paraId="7547BFFF">
      <w:pPr>
        <w:pStyle w:val="4"/>
        <w:keepNext w:val="0"/>
        <w:keepLines w:val="0"/>
        <w:widowControl/>
        <w:suppressLineNumbers w:val="0"/>
        <w:rPr>
          <w:rFonts w:hint="default" w:ascii="Arial" w:hAnsi="Arial" w:eastAsia="Arial" w:cs="Arial"/>
          <w:spacing w:val="7"/>
        </w:rPr>
      </w:pPr>
      <w:r>
        <w:rPr>
          <w:rFonts w:hint="default" w:ascii="Arial" w:hAnsi="Arial" w:eastAsia="Arial" w:cs="Arial"/>
          <w:spacing w:val="7"/>
        </w:rPr>
        <w:t>  “自我革命就是补钙壮骨、排毒杀菌、壮士断腕、去腐生肌，不断清除侵蚀党的健康肌体的病毒，不断提高自身免疫力，防止人亡政息。”</w:t>
      </w:r>
    </w:p>
    <w:p w14:paraId="1262D10F">
      <w:pPr>
        <w:pStyle w:val="4"/>
        <w:keepNext w:val="0"/>
        <w:keepLines w:val="0"/>
        <w:widowControl/>
        <w:suppressLineNumbers w:val="0"/>
        <w:jc w:val="left"/>
        <w:rPr>
          <w:rStyle w:val="7"/>
          <w:rFonts w:hint="default" w:ascii="Arial" w:hAnsi="Arial" w:eastAsia="Arial" w:cs="Arial"/>
          <w:color w:val="auto"/>
          <w:spacing w:val="7"/>
        </w:rPr>
      </w:pPr>
      <w:r>
        <w:rPr>
          <w:rFonts w:hint="default" w:ascii="Arial" w:hAnsi="Arial" w:eastAsia="Arial" w:cs="Arial"/>
          <w:spacing w:val="7"/>
        </w:rPr>
        <w:t>  党的十八大以来，以习近平同志为核心的党中央坚持打铁必须自身硬，从制定和落实中央八项规定开局破题，以“十年磨一剑”的定力推进全面从严治党，以“得罪千百人、不负十四亿”的使命担当推进史无前例的反腐败斗争，打出自我革命的“组合拳”。刹住了一些长期没有刹住的歪风，纠治了一些多年未除的顽瘴痼疾，消除了党、国家、军队内部存在的严重隐患，党自我净化、自我完善、自我革新、自我提高能力显著增强，在新时代的革命性锻造中，我们党变得更加坚强有力、更加充满活力，开辟了百年大党自我革命的新境界。</w:t>
      </w:r>
    </w:p>
    <w:p w14:paraId="2C8A286F">
      <w:pPr>
        <w:pStyle w:val="4"/>
        <w:keepNext w:val="0"/>
        <w:keepLines w:val="0"/>
        <w:widowControl/>
        <w:suppressLineNumbers w:val="0"/>
        <w:jc w:val="left"/>
        <w:rPr>
          <w:rStyle w:val="7"/>
          <w:rFonts w:hint="default" w:ascii="Arial" w:hAnsi="Arial" w:eastAsia="Arial" w:cs="Arial"/>
          <w:color w:val="auto"/>
          <w:spacing w:val="7"/>
        </w:rPr>
      </w:pPr>
      <w:r>
        <w:rPr>
          <w:rStyle w:val="7"/>
          <w:rFonts w:hint="default" w:ascii="Arial" w:hAnsi="Arial" w:eastAsia="Arial" w:cs="Arial"/>
          <w:color w:val="auto"/>
          <w:spacing w:val="7"/>
        </w:rPr>
        <w:t>习近平总书记充满自豪地指出：</w:t>
      </w:r>
    </w:p>
    <w:p w14:paraId="347D470F">
      <w:pPr>
        <w:pStyle w:val="4"/>
        <w:keepNext w:val="0"/>
        <w:keepLines w:val="0"/>
        <w:widowControl/>
        <w:suppressLineNumbers w:val="0"/>
        <w:rPr>
          <w:rFonts w:hint="default" w:ascii="Arial" w:hAnsi="Arial" w:eastAsia="Arial" w:cs="Arial"/>
          <w:spacing w:val="7"/>
        </w:rPr>
      </w:pPr>
      <w:r>
        <w:rPr>
          <w:rFonts w:hint="default" w:ascii="Arial" w:hAnsi="Arial" w:eastAsia="Arial" w:cs="Arial"/>
          <w:spacing w:val="7"/>
        </w:rPr>
        <w:t>  “放眼全世界，没有任何一个政党能像中国共产党如此严肃认真地对待自身建设，如此高度自觉地以科学的态度、体系化的方式推进自我革命，这是我们党的显著优势，也是引领时代的制胜之道”。</w:t>
      </w:r>
    </w:p>
    <w:p w14:paraId="5133F3DC">
      <w:pPr>
        <w:pStyle w:val="4"/>
        <w:keepNext w:val="0"/>
        <w:keepLines w:val="0"/>
        <w:widowControl/>
        <w:suppressLineNumbers w:val="0"/>
        <w:rPr>
          <w:rFonts w:hint="default" w:ascii="Arial" w:hAnsi="Arial" w:eastAsia="Arial" w:cs="Arial"/>
          <w:spacing w:val="7"/>
        </w:rPr>
      </w:pPr>
      <w:r>
        <w:rPr>
          <w:rFonts w:hint="default" w:ascii="Arial" w:hAnsi="Arial" w:eastAsia="Arial" w:cs="Arial"/>
          <w:spacing w:val="7"/>
        </w:rPr>
        <w:t>  正是因为新时代党的自我革命取得如此伟大成就，我们党才得以给出这一破解治乱兴衰历史周期率的答案。在《深入推进党的自我革命》一文中，总书记开篇就重申了这个答案：</w:t>
      </w:r>
    </w:p>
    <w:p w14:paraId="3D1786F0">
      <w:pPr>
        <w:pStyle w:val="4"/>
        <w:keepNext w:val="0"/>
        <w:keepLines w:val="0"/>
        <w:widowControl/>
        <w:suppressLineNumbers w:val="0"/>
        <w:rPr>
          <w:rFonts w:hint="default" w:ascii="Arial" w:hAnsi="Arial" w:eastAsia="Arial" w:cs="Arial"/>
          <w:spacing w:val="7"/>
        </w:rPr>
      </w:pPr>
      <w:r>
        <w:rPr>
          <w:rFonts w:hint="default" w:ascii="Arial" w:hAnsi="Arial" w:eastAsia="Arial" w:cs="Arial"/>
          <w:spacing w:val="7"/>
        </w:rPr>
        <w:t>  “我们党作为世界上最大的马克思主义执政党，如何成功跳出治乱兴衰历史周期率、确保党永远不变质不变色不变味？这是摆在全党同志面前的一个战略性问题。党的十八大以来，在推进全面从严治党的伟大实践中，我们不断进行实践探索和理论思考，在毛泽东同志当年给出‘让人民来监督政府’的第一个答案基础上，给出了第二个答案，那就是不断推进党的自我革命。”</w:t>
      </w:r>
    </w:p>
    <w:p w14:paraId="7AA73425">
      <w:pPr>
        <w:pStyle w:val="4"/>
        <w:keepNext w:val="0"/>
        <w:keepLines w:val="0"/>
        <w:widowControl/>
        <w:suppressLineNumbers w:val="0"/>
        <w:rPr>
          <w:rFonts w:hint="default" w:ascii="Arial" w:hAnsi="Arial" w:eastAsia="Arial" w:cs="Arial"/>
          <w:spacing w:val="7"/>
        </w:rPr>
      </w:pPr>
      <w:r>
        <w:rPr>
          <w:rFonts w:hint="default" w:ascii="Arial" w:hAnsi="Arial" w:eastAsia="Arial" w:cs="Arial"/>
          <w:spacing w:val="7"/>
        </w:rPr>
        <w:t>  我们党是先进的马克思主义政党，有着崇高的理想、艰巨的使命，有着光荣的历史、伟大的成就。</w:t>
      </w:r>
    </w:p>
    <w:p w14:paraId="0F190B59">
      <w:pPr>
        <w:pStyle w:val="4"/>
        <w:keepNext w:val="0"/>
        <w:keepLines w:val="0"/>
        <w:widowControl/>
        <w:suppressLineNumbers w:val="0"/>
        <w:jc w:val="left"/>
        <w:rPr>
          <w:rStyle w:val="7"/>
          <w:rFonts w:hint="default" w:ascii="Arial" w:hAnsi="Arial" w:eastAsia="Arial" w:cs="Arial"/>
          <w:color w:val="auto"/>
          <w:spacing w:val="7"/>
        </w:rPr>
      </w:pPr>
      <w:r>
        <w:rPr>
          <w:rStyle w:val="7"/>
          <w:rFonts w:hint="default" w:ascii="Arial" w:hAnsi="Arial" w:eastAsia="Arial" w:cs="Arial"/>
          <w:color w:val="auto"/>
          <w:spacing w:val="7"/>
        </w:rPr>
        <w:t>在这样的情况下，为什么仍然要坚持推进自我革命？</w:t>
      </w:r>
    </w:p>
    <w:p w14:paraId="1E31C387">
      <w:pPr>
        <w:pStyle w:val="4"/>
        <w:keepNext w:val="0"/>
        <w:keepLines w:val="0"/>
        <w:widowControl/>
        <w:suppressLineNumbers w:val="0"/>
        <w:rPr>
          <w:rFonts w:hint="default" w:ascii="Arial" w:hAnsi="Arial" w:eastAsia="Arial" w:cs="Arial"/>
          <w:spacing w:val="7"/>
        </w:rPr>
      </w:pPr>
      <w:r>
        <w:rPr>
          <w:rFonts w:hint="default" w:ascii="Arial" w:hAnsi="Arial" w:eastAsia="Arial" w:cs="Arial"/>
          <w:spacing w:val="7"/>
        </w:rPr>
        <w:t>  在《深入推进党的自我革命》一文中，总书记重点从两个方面作出阐述。</w:t>
      </w:r>
    </w:p>
    <w:p w14:paraId="26F621B9">
      <w:pPr>
        <w:pStyle w:val="4"/>
        <w:keepNext w:val="0"/>
        <w:keepLines w:val="0"/>
        <w:widowControl/>
        <w:suppressLineNumbers w:val="0"/>
        <w:rPr>
          <w:rFonts w:hint="default" w:ascii="Arial" w:hAnsi="Arial" w:eastAsia="Arial" w:cs="Arial"/>
          <w:spacing w:val="7"/>
        </w:rPr>
      </w:pPr>
      <w:r>
        <w:rPr>
          <w:rFonts w:hint="default" w:ascii="Arial" w:hAnsi="Arial" w:eastAsia="Arial" w:cs="Arial"/>
          <w:spacing w:val="7"/>
        </w:rPr>
        <w:t> </w:t>
      </w:r>
      <w:r>
        <w:rPr>
          <w:rStyle w:val="7"/>
          <w:rFonts w:hint="default" w:ascii="Arial" w:hAnsi="Arial" w:eastAsia="Arial" w:cs="Arial"/>
          <w:color w:val="EB0C40"/>
          <w:spacing w:val="7"/>
        </w:rPr>
        <w:t> </w:t>
      </w:r>
      <w:r>
        <w:rPr>
          <w:rStyle w:val="7"/>
          <w:rFonts w:hint="default" w:ascii="Arial" w:hAnsi="Arial" w:eastAsia="Arial" w:cs="Arial"/>
          <w:color w:val="000000"/>
          <w:spacing w:val="7"/>
        </w:rPr>
        <w:t>一方面</w:t>
      </w:r>
      <w:r>
        <w:rPr>
          <w:rFonts w:hint="default" w:ascii="Arial" w:hAnsi="Arial" w:eastAsia="Arial" w:cs="Arial"/>
          <w:spacing w:val="7"/>
        </w:rPr>
        <w:t>，“只有以时代发展的要求审视自己，以强烈的忧患意识警醒自己，以自我革命精神锻造自己，不断提高领导能力和执政水平，才能确保党始终不变质、不变色、不变味，始终成为中国特色社会主义事业的坚强领导核心”。</w:t>
      </w:r>
    </w:p>
    <w:p w14:paraId="4D61C449">
      <w:pPr>
        <w:pStyle w:val="4"/>
        <w:keepNext w:val="0"/>
        <w:keepLines w:val="0"/>
        <w:widowControl/>
        <w:suppressLineNumbers w:val="0"/>
        <w:rPr>
          <w:rFonts w:hint="default" w:ascii="Arial" w:hAnsi="Arial" w:eastAsia="Arial" w:cs="Arial"/>
          <w:spacing w:val="7"/>
        </w:rPr>
      </w:pPr>
      <w:r>
        <w:rPr>
          <w:rFonts w:hint="default" w:ascii="Arial" w:hAnsi="Arial" w:eastAsia="Arial" w:cs="Arial"/>
          <w:spacing w:val="7"/>
        </w:rPr>
        <w:t>  </w:t>
      </w:r>
      <w:r>
        <w:rPr>
          <w:rStyle w:val="7"/>
          <w:rFonts w:hint="default" w:ascii="Arial" w:hAnsi="Arial" w:eastAsia="Arial" w:cs="Arial"/>
          <w:color w:val="000000"/>
          <w:spacing w:val="7"/>
        </w:rPr>
        <w:t>另一方面</w:t>
      </w:r>
      <w:r>
        <w:rPr>
          <w:rFonts w:hint="default" w:ascii="Arial" w:hAnsi="Arial" w:eastAsia="Arial" w:cs="Arial"/>
          <w:spacing w:val="7"/>
        </w:rPr>
        <w:t>，“随着形势任务、外部环境变化和党员队伍自身变化，党内不可避免会出现各种矛盾和问题。必须以刀刃向内的勇气，及时消除各种消极影响，确保党始终充满蓬勃生机和旺盛活力”。</w:t>
      </w:r>
    </w:p>
    <w:p w14:paraId="5CC612EF">
      <w:pPr>
        <w:pStyle w:val="4"/>
        <w:keepNext w:val="0"/>
        <w:keepLines w:val="0"/>
        <w:widowControl/>
        <w:suppressLineNumbers w:val="0"/>
        <w:rPr>
          <w:rFonts w:hint="default" w:ascii="Arial" w:hAnsi="Arial" w:eastAsia="Arial" w:cs="Arial"/>
          <w:spacing w:val="7"/>
        </w:rPr>
      </w:pPr>
      <w:r>
        <w:rPr>
          <w:rFonts w:hint="default" w:ascii="Arial" w:hAnsi="Arial" w:eastAsia="Arial" w:cs="Arial"/>
          <w:spacing w:val="7"/>
        </w:rPr>
        <w:t>  总书记强调，“这就是为什么要推进党的自我革命的道理所在”。</w:t>
      </w:r>
    </w:p>
    <w:p w14:paraId="3BD9F311">
      <w:pPr>
        <w:pStyle w:val="4"/>
        <w:keepNext w:val="0"/>
        <w:keepLines w:val="0"/>
        <w:widowControl/>
        <w:suppressLineNumbers w:val="0"/>
        <w:rPr>
          <w:rFonts w:hint="default" w:ascii="Arial" w:hAnsi="Arial" w:eastAsia="Arial" w:cs="Arial"/>
          <w:spacing w:val="7"/>
        </w:rPr>
      </w:pPr>
      <w:r>
        <w:rPr>
          <w:rFonts w:hint="default" w:ascii="Arial" w:hAnsi="Arial" w:eastAsia="Arial" w:cs="Arial"/>
          <w:spacing w:val="7"/>
        </w:rPr>
        <w:t>  革别人命易，革自己命难。进行自我革命，绝非易事。</w:t>
      </w:r>
    </w:p>
    <w:p w14:paraId="4C1D771B">
      <w:pPr>
        <w:pStyle w:val="4"/>
        <w:keepNext w:val="0"/>
        <w:keepLines w:val="0"/>
        <w:widowControl/>
        <w:suppressLineNumbers w:val="0"/>
        <w:rPr>
          <w:rFonts w:hint="default" w:ascii="Arial" w:hAnsi="Arial" w:eastAsia="Arial" w:cs="Arial"/>
          <w:spacing w:val="7"/>
        </w:rPr>
      </w:pPr>
      <w:r>
        <w:rPr>
          <w:rFonts w:hint="default" w:ascii="Arial" w:hAnsi="Arial" w:eastAsia="Arial" w:cs="Arial"/>
          <w:spacing w:val="7"/>
        </w:rPr>
        <w:t>  目前世界上有6000多个政党，其中历史超过百年的政党有60多个。这些政党，有的变革有始无终，有的在变革中迷失了自己，有的则压根就拒绝变革。为什么中国共产党能够始终坚持自我革命？</w:t>
      </w:r>
    </w:p>
    <w:p w14:paraId="071A6434">
      <w:pPr>
        <w:pStyle w:val="4"/>
        <w:keepNext w:val="0"/>
        <w:keepLines w:val="0"/>
        <w:widowControl/>
        <w:suppressLineNumbers w:val="0"/>
        <w:rPr>
          <w:rFonts w:hint="default" w:ascii="Arial" w:hAnsi="Arial" w:eastAsia="Arial" w:cs="Arial"/>
          <w:spacing w:val="7"/>
        </w:rPr>
      </w:pPr>
      <w:r>
        <w:rPr>
          <w:rFonts w:hint="default" w:ascii="Arial" w:hAnsi="Arial" w:eastAsia="Arial" w:cs="Arial"/>
          <w:spacing w:val="7"/>
        </w:rPr>
        <w:t>  究其根本，利益使然。</w:t>
      </w:r>
    </w:p>
    <w:p w14:paraId="0E3330CA">
      <w:pPr>
        <w:pStyle w:val="4"/>
        <w:keepNext w:val="0"/>
        <w:keepLines w:val="0"/>
        <w:widowControl/>
        <w:suppressLineNumbers w:val="0"/>
        <w:rPr>
          <w:rFonts w:hint="default" w:ascii="Arial" w:hAnsi="Arial" w:eastAsia="Arial" w:cs="Arial"/>
          <w:spacing w:val="7"/>
        </w:rPr>
      </w:pPr>
      <w:r>
        <w:rPr>
          <w:rFonts w:hint="default" w:ascii="Arial" w:hAnsi="Arial" w:eastAsia="Arial" w:cs="Arial"/>
          <w:spacing w:val="7"/>
        </w:rPr>
        <w:t>  “我们党之所以有自我革命的勇气，是因为我们党除了国家、民族、人民的利益，没有任何自己的特殊利益。”2017年2月，在省部级主要领导干部学习贯彻十八届六中全会精神专题研讨班开班式上，习近平总书记深刻阐明中国共产党为什么能够坚持自我革命的根本所在，指出：</w:t>
      </w:r>
    </w:p>
    <w:p w14:paraId="09EBD541">
      <w:pPr>
        <w:pStyle w:val="4"/>
        <w:keepNext w:val="0"/>
        <w:keepLines w:val="0"/>
        <w:widowControl/>
        <w:suppressLineNumbers w:val="0"/>
        <w:rPr>
          <w:rFonts w:hint="default" w:ascii="Arial" w:hAnsi="Arial" w:eastAsia="Arial" w:cs="Arial"/>
          <w:spacing w:val="7"/>
        </w:rPr>
      </w:pPr>
      <w:r>
        <w:rPr>
          <w:rFonts w:hint="default" w:ascii="Arial" w:hAnsi="Arial" w:eastAsia="Arial" w:cs="Arial"/>
          <w:spacing w:val="7"/>
        </w:rPr>
        <w:t>  “不谋私利才能谋根本、谋大利，才能从党的性质和根本宗旨出发，从人民根本利益出发，检视自己；才能不掩饰缺点、不回避问题、不文过饰非，有缺点克服缺点，有问题解决问题，有错误承认并纠正错误。”</w:t>
      </w:r>
    </w:p>
    <w:p w14:paraId="75E55240">
      <w:pPr>
        <w:pStyle w:val="4"/>
        <w:keepNext w:val="0"/>
        <w:keepLines w:val="0"/>
        <w:widowControl/>
        <w:suppressLineNumbers w:val="0"/>
        <w:rPr>
          <w:rFonts w:hint="default" w:ascii="Arial" w:hAnsi="Arial" w:eastAsia="Arial" w:cs="Arial"/>
          <w:spacing w:val="7"/>
        </w:rPr>
      </w:pPr>
      <w:r>
        <w:rPr>
          <w:rFonts w:hint="default" w:ascii="Arial" w:hAnsi="Arial" w:eastAsia="Arial" w:cs="Arial"/>
          <w:spacing w:val="7"/>
        </w:rPr>
        <w:t>  在《深入推进党的自我革命》一文中，总书记再次深刻阐明我们党能够推进自我革命的“奥秘”和底气所在：</w:t>
      </w:r>
    </w:p>
    <w:p w14:paraId="59993CF1">
      <w:pPr>
        <w:pStyle w:val="4"/>
        <w:keepNext w:val="0"/>
        <w:keepLines w:val="0"/>
        <w:widowControl/>
        <w:suppressLineNumbers w:val="0"/>
        <w:rPr>
          <w:rFonts w:hint="default" w:ascii="Arial" w:hAnsi="Arial" w:eastAsia="Arial" w:cs="Arial"/>
          <w:spacing w:val="7"/>
        </w:rPr>
      </w:pPr>
      <w:r>
        <w:rPr>
          <w:rFonts w:hint="default" w:ascii="Arial" w:hAnsi="Arial" w:eastAsia="Arial" w:cs="Arial"/>
          <w:spacing w:val="7"/>
        </w:rPr>
        <w:t>  “党的性质宗旨、初心使命决定了我们党始终代表最广大人民根本利益。不谋私利就有了彻底的自我革命精神，就能谋根本、谋大利，就能坚持真理、修正错误，敢于检视自身、常思己过；不讳疾忌医、不文过饰非，及时发现和解决自身存在的问题，就能有力回击一切利益集团、权势团体、特权阶层的‘围猎’腐蚀。”</w:t>
      </w:r>
    </w:p>
    <w:p w14:paraId="0A971B01">
      <w:pPr>
        <w:pStyle w:val="4"/>
        <w:keepNext w:val="0"/>
        <w:keepLines w:val="0"/>
        <w:widowControl/>
        <w:suppressLineNumbers w:val="0"/>
        <w:rPr>
          <w:rFonts w:hint="default" w:ascii="Arial" w:hAnsi="Arial" w:eastAsia="Arial" w:cs="Arial"/>
          <w:spacing w:val="7"/>
        </w:rPr>
      </w:pPr>
      <w:r>
        <w:rPr>
          <w:rFonts w:hint="default" w:ascii="Arial" w:hAnsi="Arial" w:eastAsia="Arial" w:cs="Arial"/>
          <w:spacing w:val="7"/>
        </w:rPr>
        <w:t>  党的自我革命只有进行时，没有完成时。</w:t>
      </w:r>
    </w:p>
    <w:p w14:paraId="0BA8A5E1">
      <w:pPr>
        <w:pStyle w:val="4"/>
        <w:keepNext w:val="0"/>
        <w:keepLines w:val="0"/>
        <w:widowControl/>
        <w:suppressLineNumbers w:val="0"/>
        <w:rPr>
          <w:rFonts w:hint="default" w:ascii="Arial" w:hAnsi="Arial" w:eastAsia="Arial" w:cs="Arial"/>
          <w:spacing w:val="7"/>
        </w:rPr>
      </w:pPr>
      <w:r>
        <w:rPr>
          <w:rFonts w:hint="default" w:ascii="Arial" w:hAnsi="Arial" w:eastAsia="Arial" w:cs="Arial"/>
          <w:spacing w:val="7"/>
        </w:rPr>
        <w:t>  如何始终不忘初心、牢记使命，如何始终统一思想、统一意志、统一行动，如何始终具备强大的执政能力和领导水平，如何始终保持干事创业精神状态，如何始终能够及时发现和解决自身存在的问题，如何始终保持风清气正的政治生态，这些都是我们党必须不断研究解决的独有难题。解决好这些大党独有难题，必须把党的伟大自我革命进行到底。</w:t>
      </w:r>
    </w:p>
    <w:p w14:paraId="01CF9418">
      <w:pPr>
        <w:pStyle w:val="4"/>
        <w:keepNext w:val="0"/>
        <w:keepLines w:val="0"/>
        <w:widowControl/>
        <w:suppressLineNumbers w:val="0"/>
        <w:jc w:val="left"/>
        <w:rPr>
          <w:rStyle w:val="7"/>
          <w:rFonts w:hint="default" w:ascii="Arial" w:hAnsi="Arial" w:eastAsia="Arial" w:cs="Arial"/>
          <w:color w:val="auto"/>
          <w:spacing w:val="7"/>
        </w:rPr>
      </w:pPr>
      <w:r>
        <w:rPr>
          <w:rStyle w:val="7"/>
          <w:rFonts w:hint="default" w:ascii="Arial" w:hAnsi="Arial" w:eastAsia="Arial" w:cs="Arial"/>
          <w:color w:val="auto"/>
          <w:spacing w:val="7"/>
        </w:rPr>
        <w:t>新征程上，如何深入推进党的自我革命？</w:t>
      </w:r>
    </w:p>
    <w:p w14:paraId="193B4C99">
      <w:pPr>
        <w:pStyle w:val="4"/>
        <w:keepNext w:val="0"/>
        <w:keepLines w:val="0"/>
        <w:widowControl/>
        <w:suppressLineNumbers w:val="0"/>
        <w:rPr>
          <w:rFonts w:hint="default" w:ascii="Arial" w:hAnsi="Arial" w:eastAsia="Arial" w:cs="Arial"/>
          <w:spacing w:val="7"/>
        </w:rPr>
      </w:pPr>
      <w:r>
        <w:rPr>
          <w:rFonts w:hint="default" w:ascii="Arial" w:hAnsi="Arial" w:eastAsia="Arial" w:cs="Arial"/>
          <w:spacing w:val="7"/>
        </w:rPr>
        <w:t>  在《深入推进党的自我革命》一文中，总书记提出了在推进自我革命实践中要把握好的九个方面问题。</w:t>
      </w:r>
    </w:p>
    <w:p w14:paraId="2ACB541C">
      <w:pPr>
        <w:pStyle w:val="4"/>
        <w:keepNext w:val="0"/>
        <w:keepLines w:val="0"/>
        <w:widowControl/>
        <w:suppressLineNumbers w:val="0"/>
        <w:rPr>
          <w:rFonts w:hint="default" w:ascii="Arial" w:hAnsi="Arial" w:eastAsia="Arial" w:cs="Arial"/>
          <w:spacing w:val="7"/>
        </w:rPr>
      </w:pPr>
      <w:r>
        <w:rPr>
          <w:rFonts w:hint="default" w:ascii="Arial" w:hAnsi="Arial" w:eastAsia="Arial" w:cs="Arial"/>
          <w:spacing w:val="7"/>
        </w:rPr>
        <w:t>  “第一，以坚持党中央集中统一领导为根本保证。”</w:t>
      </w:r>
    </w:p>
    <w:p w14:paraId="328EFBCB">
      <w:pPr>
        <w:pStyle w:val="4"/>
        <w:keepNext w:val="0"/>
        <w:keepLines w:val="0"/>
        <w:widowControl/>
        <w:suppressLineNumbers w:val="0"/>
        <w:rPr>
          <w:rFonts w:hint="default" w:ascii="Arial" w:hAnsi="Arial" w:eastAsia="Arial" w:cs="Arial"/>
          <w:spacing w:val="7"/>
        </w:rPr>
      </w:pPr>
      <w:r>
        <w:rPr>
          <w:rFonts w:hint="default" w:ascii="Arial" w:hAnsi="Arial" w:eastAsia="Arial" w:cs="Arial"/>
          <w:spacing w:val="7"/>
        </w:rPr>
        <w:t>  “第二，以引领伟大社会革命为根本目的。”</w:t>
      </w:r>
    </w:p>
    <w:p w14:paraId="61779B3D">
      <w:pPr>
        <w:pStyle w:val="4"/>
        <w:keepNext w:val="0"/>
        <w:keepLines w:val="0"/>
        <w:widowControl/>
        <w:suppressLineNumbers w:val="0"/>
        <w:rPr>
          <w:rFonts w:hint="default" w:ascii="Arial" w:hAnsi="Arial" w:eastAsia="Arial" w:cs="Arial"/>
          <w:spacing w:val="7"/>
        </w:rPr>
      </w:pPr>
      <w:r>
        <w:rPr>
          <w:rFonts w:hint="default" w:ascii="Arial" w:hAnsi="Arial" w:eastAsia="Arial" w:cs="Arial"/>
          <w:spacing w:val="7"/>
        </w:rPr>
        <w:t>  “第三，以新时代中国特色社会主义思想为根本遵循。”</w:t>
      </w:r>
    </w:p>
    <w:p w14:paraId="1728F541">
      <w:pPr>
        <w:pStyle w:val="4"/>
        <w:keepNext w:val="0"/>
        <w:keepLines w:val="0"/>
        <w:widowControl/>
        <w:suppressLineNumbers w:val="0"/>
        <w:rPr>
          <w:rFonts w:hint="default" w:ascii="Arial" w:hAnsi="Arial" w:eastAsia="Arial" w:cs="Arial"/>
          <w:spacing w:val="7"/>
        </w:rPr>
      </w:pPr>
      <w:r>
        <w:rPr>
          <w:rFonts w:hint="default" w:ascii="Arial" w:hAnsi="Arial" w:eastAsia="Arial" w:cs="Arial"/>
          <w:spacing w:val="7"/>
        </w:rPr>
        <w:t>  “第四，以跳出历史周期率为战略目标。”</w:t>
      </w:r>
    </w:p>
    <w:p w14:paraId="310C53BA">
      <w:pPr>
        <w:pStyle w:val="4"/>
        <w:keepNext w:val="0"/>
        <w:keepLines w:val="0"/>
        <w:widowControl/>
        <w:suppressLineNumbers w:val="0"/>
        <w:rPr>
          <w:rFonts w:hint="default" w:ascii="Arial" w:hAnsi="Arial" w:eastAsia="Arial" w:cs="Arial"/>
          <w:spacing w:val="7"/>
        </w:rPr>
      </w:pPr>
      <w:r>
        <w:rPr>
          <w:rFonts w:hint="default" w:ascii="Arial" w:hAnsi="Arial" w:eastAsia="Arial" w:cs="Arial"/>
          <w:spacing w:val="7"/>
        </w:rPr>
        <w:t>  “第五，以解决大党独有难题为主攻方向。”</w:t>
      </w:r>
    </w:p>
    <w:p w14:paraId="2CEB328A">
      <w:pPr>
        <w:pStyle w:val="4"/>
        <w:keepNext w:val="0"/>
        <w:keepLines w:val="0"/>
        <w:widowControl/>
        <w:suppressLineNumbers w:val="0"/>
        <w:rPr>
          <w:rFonts w:hint="default" w:ascii="Arial" w:hAnsi="Arial" w:eastAsia="Arial" w:cs="Arial"/>
          <w:spacing w:val="7"/>
        </w:rPr>
      </w:pPr>
      <w:r>
        <w:rPr>
          <w:rFonts w:hint="default" w:ascii="Arial" w:hAnsi="Arial" w:eastAsia="Arial" w:cs="Arial"/>
          <w:spacing w:val="7"/>
        </w:rPr>
        <w:t>  “第六，以健全全面从严治党体系为有效途径。”</w:t>
      </w:r>
    </w:p>
    <w:p w14:paraId="31B27AF9">
      <w:pPr>
        <w:pStyle w:val="4"/>
        <w:keepNext w:val="0"/>
        <w:keepLines w:val="0"/>
        <w:widowControl/>
        <w:suppressLineNumbers w:val="0"/>
        <w:rPr>
          <w:rFonts w:hint="default" w:ascii="Arial" w:hAnsi="Arial" w:eastAsia="Arial" w:cs="Arial"/>
          <w:spacing w:val="7"/>
        </w:rPr>
      </w:pPr>
      <w:r>
        <w:rPr>
          <w:rFonts w:hint="default" w:ascii="Arial" w:hAnsi="Arial" w:eastAsia="Arial" w:cs="Arial"/>
          <w:spacing w:val="7"/>
        </w:rPr>
        <w:t>  “第七，以锻造坚强组织、建设过硬队伍为重要着力点。”</w:t>
      </w:r>
    </w:p>
    <w:p w14:paraId="03FEC88C">
      <w:pPr>
        <w:pStyle w:val="4"/>
        <w:keepNext w:val="0"/>
        <w:keepLines w:val="0"/>
        <w:widowControl/>
        <w:suppressLineNumbers w:val="0"/>
        <w:rPr>
          <w:rFonts w:hint="default" w:ascii="Arial" w:hAnsi="Arial" w:eastAsia="Arial" w:cs="Arial"/>
          <w:spacing w:val="7"/>
        </w:rPr>
      </w:pPr>
      <w:bookmarkStart w:id="0" w:name="_GoBack"/>
      <w:r>
        <w:rPr>
          <w:rFonts w:hint="default" w:ascii="Arial" w:hAnsi="Arial" w:eastAsia="Arial" w:cs="Arial"/>
          <w:spacing w:val="7"/>
        </w:rPr>
        <w:t>  “第八，以正风肃纪反腐为重要抓手。”</w:t>
      </w:r>
    </w:p>
    <w:bookmarkEnd w:id="0"/>
    <w:p w14:paraId="1486D7F8">
      <w:pPr>
        <w:pStyle w:val="4"/>
        <w:keepNext w:val="0"/>
        <w:keepLines w:val="0"/>
        <w:widowControl/>
        <w:suppressLineNumbers w:val="0"/>
        <w:rPr>
          <w:rFonts w:hint="default" w:ascii="Arial" w:hAnsi="Arial" w:eastAsia="Arial" w:cs="Arial"/>
          <w:spacing w:val="7"/>
        </w:rPr>
      </w:pPr>
      <w:r>
        <w:rPr>
          <w:rFonts w:hint="default" w:ascii="Arial" w:hAnsi="Arial" w:eastAsia="Arial" w:cs="Arial"/>
          <w:spacing w:val="7"/>
        </w:rPr>
        <w:t>  “第九，以自我监督和人民监督相结合为强大动力。”</w:t>
      </w:r>
    </w:p>
    <w:p w14:paraId="48A68808">
      <w:pPr>
        <w:pStyle w:val="4"/>
        <w:keepNext w:val="0"/>
        <w:keepLines w:val="0"/>
        <w:widowControl/>
        <w:suppressLineNumbers w:val="0"/>
        <w:jc w:val="left"/>
        <w:rPr>
          <w:rFonts w:hint="default" w:ascii="Arial" w:hAnsi="Arial" w:eastAsia="Arial" w:cs="Arial"/>
          <w:spacing w:val="7"/>
        </w:rPr>
      </w:pPr>
      <w:r>
        <w:rPr>
          <w:rFonts w:hint="default" w:ascii="Arial" w:hAnsi="Arial" w:eastAsia="Arial" w:cs="Arial"/>
          <w:spacing w:val="7"/>
        </w:rPr>
        <w:t>  这“九个以”，既有战略安排又有工作部署，既有认识论又有科学方法论，构成一个相互联系、逻辑严密、系统完备的有机整体。</w:t>
      </w:r>
    </w:p>
    <w:p w14:paraId="630B1DA9">
      <w:pPr>
        <w:pStyle w:val="4"/>
        <w:keepNext w:val="0"/>
        <w:keepLines w:val="0"/>
        <w:widowControl/>
        <w:suppressLineNumbers w:val="0"/>
        <w:rPr>
          <w:rFonts w:hint="default" w:ascii="Arial" w:hAnsi="Arial" w:eastAsia="Arial" w:cs="Arial"/>
          <w:spacing w:val="7"/>
        </w:rPr>
      </w:pPr>
      <w:r>
        <w:rPr>
          <w:rFonts w:hint="default" w:ascii="Arial" w:hAnsi="Arial" w:eastAsia="Arial" w:cs="Arial"/>
          <w:spacing w:val="7"/>
        </w:rPr>
        <w:t>  在明确提出“九个以”的实践要求后，总书记在文中进一步强调，要坚持解放思想、实事求是、与时俱进、守正创新，不断进行实践探索和理论创新，不断深化对党的自我革命的规律性认识，把党的自我革命的思路举措搞得更加严密，把每条战线、每个环节的自我革命抓具体、抓深入。</w:t>
      </w:r>
    </w:p>
    <w:p w14:paraId="43117433">
      <w:pPr>
        <w:pStyle w:val="4"/>
        <w:keepNext w:val="0"/>
        <w:keepLines w:val="0"/>
        <w:widowControl/>
        <w:suppressLineNumbers w:val="0"/>
        <w:rPr>
          <w:rFonts w:hint="default" w:ascii="Arial" w:hAnsi="Arial" w:eastAsia="Arial" w:cs="Arial"/>
          <w:spacing w:val="7"/>
        </w:rPr>
      </w:pPr>
      <w:r>
        <w:rPr>
          <w:rFonts w:hint="default" w:ascii="Arial" w:hAnsi="Arial" w:eastAsia="Arial" w:cs="Arial"/>
          <w:spacing w:val="7"/>
        </w:rPr>
        <w:t>  一个饱经沧桑而初心不改的党，才能基业常青；一个铸就辉煌仍勇于自我革命的党，才能无坚不摧。</w:t>
      </w:r>
    </w:p>
    <w:p w14:paraId="772EB406">
      <w:pPr>
        <w:keepNext w:val="0"/>
        <w:keepLines w:val="0"/>
        <w:widowControl/>
        <w:suppressLineNumbers w:val="0"/>
        <w:jc w:val="left"/>
      </w:pPr>
      <w:r>
        <w:rPr>
          <w:rFonts w:ascii="宋体" w:hAnsi="宋体" w:eastAsia="宋体" w:cs="宋体"/>
          <w:color w:val="000000" w:themeColor="text1"/>
          <w:kern w:val="0"/>
          <w:sz w:val="24"/>
          <w:szCs w:val="24"/>
          <w:lang w:val="en-US" w:eastAsia="zh-CN" w:bidi="ar"/>
          <w14:textFill>
            <w14:solidFill>
              <w14:schemeClr w14:val="tx1"/>
            </w14:solidFill>
          </w14:textFill>
        </w:rPr>
        <w:t>  新征程上，驰而不息推进全面从严治党，持之以恒推进党的自我革命，中国共产党定将永葆生机活力、始终坚强有力，凝聚起14亿多中国人民团结奋斗的磅礴力量，不断夺取全面建设社会主义现代化国家新胜利！</w:t>
      </w:r>
    </w:p>
    <w:p w14:paraId="7069F7A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F621B8"/>
    <w:rsid w:val="36EB446D"/>
    <w:rsid w:val="3BF62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Ascii" w:hAnsiTheme="minorAscii" w:cstheme="minorBidi"/>
      <w:color w:val="000000" w:themeColor="text1"/>
      <w:kern w:val="2"/>
      <w:sz w:val="30"/>
      <w:szCs w:val="15"/>
      <w:lang w:val="en-US" w:eastAsia="zh-CN" w:bidi="ar-SA"/>
      <w14:textFill>
        <w14:solidFill>
          <w14:schemeClr w14:val="tx1"/>
        </w14:solidFill>
      </w14:textFill>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11</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2025-01-09T02:03:00Z</dcterms:created>
  <dc:creator>数学想及格</dc:creator>
  <cp:lastModifiedBy>数学想及格</cp:lastModifiedBy>
  <dcterms:modified xsi:type="dcterms:W3CDTF">2025-01-09T02:07:03Z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E1AB15FE814549478267D8497B1485FD_11</vt:lpwstr>
  </property>
  <property fmtid="{D5CDD505-2E9C-101B-9397-08002B2CF9AE}" pid="4" name="KSOTemplateDocerSaveRecord">
    <vt:lpwstr>eyJoZGlkIjoiMzcyODMxYTE0ZTc0ZGU3Y2QwODc3MzYzN2Q1YmNiM2EiLCJ1c2VySWQiOiI4MjU4OTMxNjQifQ==</vt:lpwstr>
  </property>
</Properties>
</file>